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bookmarkStart w:id="0" w:name="_GoBack"/>
            <w:bookmarkEnd w:id="0"/>
            <w:r>
              <w:rPr>
                <w:b/>
                <w:bCs/>
                <w:smallCaps/>
                <w:sz w:val="32"/>
              </w:rPr>
              <w:t>Middle Country Central School District</w:t>
            </w:r>
          </w:p>
          <w:p w:rsidR="00EC22D7" w:rsidRDefault="00661EBE" w:rsidP="00BC05B0">
            <w:pPr>
              <w:pStyle w:val="Header"/>
              <w:jc w:val="center"/>
            </w:pPr>
            <w:r>
              <w:rPr>
                <w:b/>
                <w:bCs/>
                <w:smallCaps/>
                <w:sz w:val="32"/>
              </w:rPr>
              <w:t>At Centereach</w:t>
            </w:r>
          </w:p>
        </w:tc>
      </w:tr>
      <w:tr w:rsidR="00EC22D7" w:rsidTr="00BC05B0">
        <w:tc>
          <w:tcPr>
            <w:tcW w:w="10260" w:type="dxa"/>
            <w:gridSpan w:val="2"/>
          </w:tcPr>
          <w:p w:rsidR="00EC22D7" w:rsidRDefault="000A5B2A" w:rsidP="00BC05B0">
            <w:pPr>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8 43</w:t>
            </w:r>
            <w:r w:rsidRPr="000A5B2A">
              <w:rPr>
                <w:rFonts w:ascii="Times New Roman" w:eastAsia="Times New Roman" w:hAnsi="Times New Roman" w:cs="Times New Roman"/>
                <w:b/>
                <w:smallCaps/>
                <w:sz w:val="24"/>
                <w:szCs w:val="24"/>
                <w:vertAlign w:val="superscript"/>
              </w:rPr>
              <w:t>rd</w:t>
            </w:r>
            <w:r>
              <w:rPr>
                <w:rFonts w:ascii="Times New Roman" w:eastAsia="Times New Roman" w:hAnsi="Times New Roman" w:cs="Times New Roman"/>
                <w:b/>
                <w:smallCaps/>
                <w:sz w:val="24"/>
                <w:szCs w:val="24"/>
              </w:rPr>
              <w:t xml:space="preserve"> Street</w:t>
            </w:r>
            <w:r w:rsidR="00EC22D7" w:rsidRPr="00F92F7C">
              <w:rPr>
                <w:rFonts w:ascii="Times New Roman" w:eastAsia="Times New Roman" w:hAnsi="Times New Roman" w:cs="Times New Roman"/>
                <w:b/>
                <w:smallCaps/>
                <w:sz w:val="24"/>
                <w:szCs w:val="24"/>
              </w:rPr>
              <w:t xml:space="preserve"> </w:t>
            </w:r>
            <w:r w:rsidR="00EC22D7" w:rsidRPr="00F92F7C">
              <w:rPr>
                <w:rFonts w:ascii="Times New Roman" w:eastAsia="Times New Roman" w:hAnsi="Times New Roman" w:cs="Times New Roman"/>
                <w:b/>
                <w:smallCaps/>
                <w:sz w:val="24"/>
                <w:szCs w:val="24"/>
              </w:rPr>
              <w:sym w:font="Symbol" w:char="F0B7"/>
            </w:r>
            <w:r w:rsidR="00EC22D7" w:rsidRPr="00F92F7C">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mallCaps/>
                <w:sz w:val="24"/>
                <w:szCs w:val="24"/>
              </w:rPr>
              <w:t>Centereach</w:t>
            </w:r>
            <w:r w:rsidR="00EC22D7" w:rsidRPr="00F92F7C">
              <w:rPr>
                <w:rFonts w:ascii="Times New Roman" w:eastAsia="Times New Roman" w:hAnsi="Times New Roman" w:cs="Times New Roman"/>
                <w:b/>
                <w:smallCaps/>
                <w:sz w:val="24"/>
                <w:szCs w:val="24"/>
              </w:rPr>
              <w:t>, NY  117</w:t>
            </w:r>
            <w:r>
              <w:rPr>
                <w:rFonts w:ascii="Times New Roman" w:eastAsia="Times New Roman" w:hAnsi="Times New Roman" w:cs="Times New Roman"/>
                <w:b/>
                <w:smallCaps/>
                <w:sz w:val="24"/>
                <w:szCs w:val="24"/>
              </w:rPr>
              <w:t>20</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2C5773">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2C5773">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2C5773">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7"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0944DC" w:rsidP="00BC05B0">
            <w:r w:rsidRPr="00757805">
              <w:rPr>
                <w:noProof/>
              </w:rPr>
              <w:drawing>
                <wp:anchor distT="0" distB="0" distL="114300" distR="114300" simplePos="0" relativeHeight="251660288" behindDoc="0" locked="0" layoutInCell="1" allowOverlap="1" wp14:anchorId="05350B1D" wp14:editId="5EF7FC19">
                  <wp:simplePos x="0" y="0"/>
                  <wp:positionH relativeFrom="column">
                    <wp:posOffset>-363855</wp:posOffset>
                  </wp:positionH>
                  <wp:positionV relativeFrom="paragraph">
                    <wp:posOffset>-777875</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Roberta A. Gerold,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3F17A8"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Beth Rella, Ed.D.</w:t>
            </w:r>
            <w:r w:rsidR="00EC22D7" w:rsidRPr="00B77246">
              <w:rPr>
                <w:rFonts w:ascii="Times New Roman" w:hAnsi="Times New Roman" w:cs="Times New Roman"/>
                <w:i/>
                <w:iCs/>
                <w:sz w:val="20"/>
                <w:szCs w:val="20"/>
              </w:rPr>
              <w:t>, Assistant Superintendent for Business</w:t>
            </w:r>
          </w:p>
          <w:p w:rsidR="00EC22D7"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4034F3" w:rsidRPr="00B77246" w:rsidRDefault="004034F3"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 xml:space="preserve">                           Joseph Mercado, Director of Health, Physical Education &amp; Athletics</w:t>
            </w:r>
          </w:p>
          <w:p w:rsidR="00EC22D7" w:rsidRPr="00FC437F" w:rsidRDefault="00EC22D7" w:rsidP="00BC05B0">
            <w:pPr>
              <w:jc w:val="right"/>
              <w:rPr>
                <w:sz w:val="16"/>
              </w:rPr>
            </w:pPr>
          </w:p>
        </w:tc>
      </w:tr>
    </w:tbl>
    <w:p w:rsidR="004034F3" w:rsidRDefault="00EC22D7" w:rsidP="004034F3">
      <w:pPr>
        <w:spacing w:after="0" w:line="240" w:lineRule="auto"/>
        <w:ind w:left="-360"/>
        <w:rPr>
          <w:sz w:val="32"/>
        </w:rPr>
      </w:pPr>
      <w:r>
        <w:rPr>
          <w:noProof/>
        </w:rPr>
        <mc:AlternateContent>
          <mc:Choice Requires="wps">
            <w:drawing>
              <wp:anchor distT="0" distB="0" distL="114300" distR="114300" simplePos="0" relativeHeight="251659264" behindDoc="0" locked="0" layoutInCell="1" allowOverlap="1" wp14:anchorId="00F5FD45" wp14:editId="7801F7F6">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25C2A"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p>
    <w:p w:rsidR="004034F3" w:rsidRDefault="004034F3" w:rsidP="005627A1">
      <w:pPr>
        <w:spacing w:after="0" w:line="240" w:lineRule="auto"/>
        <w:ind w:left="4680" w:firstLine="1800"/>
        <w:jc w:val="center"/>
      </w:pPr>
      <w:r>
        <w:t xml:space="preserve">       </w:t>
      </w:r>
    </w:p>
    <w:p w:rsidR="002C5773" w:rsidRPr="00B31F39" w:rsidRDefault="002F6717" w:rsidP="00661EBE">
      <w:pPr>
        <w:spacing w:after="0" w:line="240" w:lineRule="auto"/>
        <w:ind w:left="5760" w:right="720"/>
        <w:rPr>
          <w:rFonts w:eastAsia="Times New Roman" w:cs="Times New Roman"/>
          <w:b/>
          <w:sz w:val="24"/>
          <w:szCs w:val="24"/>
        </w:rPr>
      </w:pPr>
      <w:r>
        <w:rPr>
          <w:rFonts w:ascii="Times New Roman" w:eastAsia="Times New Roman" w:hAnsi="Times New Roman" w:cs="Times New Roman"/>
          <w:sz w:val="24"/>
          <w:szCs w:val="24"/>
        </w:rPr>
        <w:t xml:space="preserve">   </w:t>
      </w:r>
    </w:p>
    <w:p w:rsidR="002F6717" w:rsidRPr="00B31F39" w:rsidRDefault="002F6717" w:rsidP="002F6717">
      <w:pPr>
        <w:spacing w:after="0" w:line="240" w:lineRule="auto"/>
        <w:ind w:right="720"/>
        <w:rPr>
          <w:rFonts w:eastAsia="Times New Roman" w:cs="Times New Roman"/>
          <w:sz w:val="24"/>
          <w:szCs w:val="24"/>
        </w:rPr>
      </w:pPr>
    </w:p>
    <w:p w:rsidR="002F6717" w:rsidRPr="00B31F39" w:rsidRDefault="002F6717" w:rsidP="002F6717">
      <w:pPr>
        <w:spacing w:after="0" w:line="240" w:lineRule="auto"/>
        <w:ind w:left="-480" w:right="-216"/>
        <w:rPr>
          <w:rFonts w:eastAsia="Times New Roman" w:cs="Times New Roman"/>
          <w:b/>
        </w:rPr>
      </w:pPr>
      <w:proofErr w:type="gramStart"/>
      <w:r w:rsidRPr="00B31F39">
        <w:rPr>
          <w:rFonts w:eastAsia="Times New Roman" w:cs="Times New Roman"/>
          <w:b/>
        </w:rPr>
        <w:t>Date:_</w:t>
      </w:r>
      <w:proofErr w:type="gramEnd"/>
      <w:r w:rsidRPr="00B31F39">
        <w:rPr>
          <w:rFonts w:eastAsia="Times New Roman" w:cs="Times New Roman"/>
          <w:b/>
        </w:rPr>
        <w:t>________________</w:t>
      </w:r>
    </w:p>
    <w:p w:rsidR="002F6717" w:rsidRPr="00B31F39" w:rsidRDefault="002F6717" w:rsidP="002F6717">
      <w:pPr>
        <w:spacing w:after="0" w:line="240" w:lineRule="auto"/>
        <w:ind w:left="-480" w:right="-216"/>
        <w:rPr>
          <w:rFonts w:eastAsia="Times New Roman" w:cs="Times New Roman"/>
          <w:b/>
          <w:sz w:val="24"/>
          <w:szCs w:val="24"/>
        </w:rPr>
      </w:pPr>
    </w:p>
    <w:p w:rsidR="002F6717" w:rsidRPr="00B31F39" w:rsidRDefault="002F6717" w:rsidP="002F6717">
      <w:pPr>
        <w:spacing w:after="0" w:line="240" w:lineRule="auto"/>
        <w:ind w:left="-480" w:right="-216"/>
        <w:jc w:val="both"/>
        <w:rPr>
          <w:rFonts w:eastAsia="Times New Roman" w:cs="Times New Roman"/>
          <w:b/>
        </w:rPr>
      </w:pPr>
      <w:proofErr w:type="gramStart"/>
      <w:r w:rsidRPr="00B31F39">
        <w:rPr>
          <w:rFonts w:eastAsia="Times New Roman" w:cs="Times New Roman"/>
          <w:b/>
        </w:rPr>
        <w:t>School:_</w:t>
      </w:r>
      <w:proofErr w:type="gramEnd"/>
      <w:r w:rsidRPr="00B31F39">
        <w:rPr>
          <w:rFonts w:eastAsia="Times New Roman" w:cs="Times New Roman"/>
          <w:b/>
        </w:rPr>
        <w:t>__________________Nurse(s):__________________________________Phone: __________________</w:t>
      </w:r>
    </w:p>
    <w:p w:rsidR="002F6717" w:rsidRPr="00B31F39" w:rsidRDefault="002F6717" w:rsidP="002F6717">
      <w:pPr>
        <w:spacing w:after="0" w:line="240" w:lineRule="auto"/>
        <w:ind w:left="-480" w:right="-216"/>
        <w:jc w:val="both"/>
        <w:rPr>
          <w:rFonts w:eastAsia="Times New Roman" w:cs="Times New Roman"/>
          <w:b/>
        </w:rPr>
      </w:pP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rPr>
        <w:t>Dear Parent/Guardian</w:t>
      </w:r>
      <w:r w:rsidRPr="00B31F39">
        <w:rPr>
          <w:rFonts w:eastAsia="Times New Roman" w:cs="Times New Roman"/>
          <w:b/>
        </w:rPr>
        <w:t>:</w:t>
      </w: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b/>
        </w:rPr>
        <w:t xml:space="preserve">     </w:t>
      </w:r>
      <w:r w:rsidRPr="00B31F39">
        <w:rPr>
          <w:rFonts w:eastAsia="Times New Roman" w:cs="Times New Roman"/>
        </w:rPr>
        <w:t xml:space="preserve">The district’s School Health Services program supports your student’s academic success by promoting health in the school setting.  One way that we provide care for your student is by performing the health screenings as mandated by the State of </w:t>
      </w:r>
      <w:smartTag w:uri="urn:schemas-microsoft-com:office:smarttags" w:element="State">
        <w:smartTag w:uri="urn:schemas-microsoft-com:office:smarttags" w:element="place">
          <w:r w:rsidRPr="00B31F39">
            <w:rPr>
              <w:rFonts w:eastAsia="Times New Roman" w:cs="Times New Roman"/>
            </w:rPr>
            <w:t>New York</w:t>
          </w:r>
        </w:smartTag>
      </w:smartTag>
      <w:r w:rsidRPr="00B31F39">
        <w:rPr>
          <w:rFonts w:eastAsia="Times New Roman" w:cs="Times New Roman"/>
        </w:rPr>
        <w:t>.</w:t>
      </w:r>
    </w:p>
    <w:p w:rsidR="002F6717" w:rsidRPr="00B31F39" w:rsidRDefault="002F6717" w:rsidP="002F6717">
      <w:pPr>
        <w:spacing w:after="0" w:line="240" w:lineRule="auto"/>
        <w:ind w:right="-216"/>
        <w:jc w:val="both"/>
        <w:rPr>
          <w:rFonts w:eastAsia="Times New Roman" w:cs="Times New Roman"/>
        </w:rPr>
      </w:pPr>
    </w:p>
    <w:p w:rsidR="002F6717" w:rsidRPr="00B31F39" w:rsidRDefault="002F6717" w:rsidP="002F6717">
      <w:pPr>
        <w:spacing w:after="0" w:line="240" w:lineRule="auto"/>
        <w:ind w:left="-480" w:right="-216"/>
        <w:jc w:val="both"/>
        <w:rPr>
          <w:rFonts w:eastAsia="Times New Roman" w:cs="Times New Roman"/>
        </w:rPr>
      </w:pPr>
      <w:r w:rsidRPr="00B31F39">
        <w:rPr>
          <w:rFonts w:eastAsia="Times New Roman" w:cs="Times New Roman"/>
        </w:rPr>
        <w:t xml:space="preserve">     During this school year, the following screenings will be required or completed at school:</w:t>
      </w:r>
    </w:p>
    <w:p w:rsidR="002F6717" w:rsidRPr="00B31F39" w:rsidRDefault="002F6717" w:rsidP="002F6717">
      <w:pPr>
        <w:spacing w:after="0" w:line="240" w:lineRule="auto"/>
        <w:ind w:right="-216"/>
        <w:jc w:val="both"/>
        <w:rPr>
          <w:rFonts w:eastAsia="Times New Roman" w:cs="Times New Roman"/>
        </w:rPr>
      </w:pP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b/>
        </w:rPr>
        <w:t>Vision</w:t>
      </w:r>
    </w:p>
    <w:p w:rsidR="002F6717" w:rsidRPr="00B31F39" w:rsidRDefault="002F6717" w:rsidP="002F6717">
      <w:pPr>
        <w:spacing w:after="0" w:line="240" w:lineRule="auto"/>
        <w:ind w:left="-480" w:right="-216"/>
        <w:jc w:val="both"/>
        <w:rPr>
          <w:rFonts w:eastAsia="Times New Roman" w:cs="Times New Roman"/>
        </w:rPr>
      </w:pPr>
      <w:r w:rsidRPr="00B31F39">
        <w:rPr>
          <w:rFonts w:eastAsia="Times New Roman" w:cs="Times New Roman"/>
          <w:b/>
        </w:rPr>
        <w:t xml:space="preserve">     </w:t>
      </w:r>
      <w:r w:rsidRPr="00B31F39">
        <w:rPr>
          <w:rFonts w:eastAsia="Times New Roman" w:cs="Times New Roman"/>
        </w:rPr>
        <w:t>Near Vision testing and color perception screening for all newly enrolled students.</w:t>
      </w:r>
    </w:p>
    <w:p w:rsidR="002F6717" w:rsidRPr="00B31F39" w:rsidRDefault="002F6717" w:rsidP="002F6717">
      <w:pPr>
        <w:spacing w:after="0" w:line="240" w:lineRule="auto"/>
        <w:ind w:left="-480" w:right="-216"/>
        <w:jc w:val="both"/>
        <w:rPr>
          <w:rFonts w:eastAsia="Times New Roman" w:cs="Times New Roman"/>
        </w:rPr>
      </w:pPr>
      <w:r w:rsidRPr="00B31F39">
        <w:rPr>
          <w:rFonts w:eastAsia="Times New Roman" w:cs="Times New Roman"/>
        </w:rPr>
        <w:t xml:space="preserve">     Distance screening for newly enrolled students and students in </w:t>
      </w:r>
      <w:r w:rsidR="00913863" w:rsidRPr="00B31F39">
        <w:rPr>
          <w:rFonts w:eastAsia="Times New Roman" w:cs="Times New Roman"/>
        </w:rPr>
        <w:t xml:space="preserve">Pre-K, </w:t>
      </w:r>
      <w:r w:rsidRPr="00B31F39">
        <w:rPr>
          <w:rFonts w:eastAsia="Times New Roman" w:cs="Times New Roman"/>
        </w:rPr>
        <w:t>Kindergarten, 1, 2, 3, 5, 7 and 1</w:t>
      </w:r>
      <w:r w:rsidR="00913863" w:rsidRPr="00B31F39">
        <w:rPr>
          <w:rFonts w:eastAsia="Times New Roman" w:cs="Times New Roman"/>
        </w:rPr>
        <w:t>1</w:t>
      </w:r>
      <w:r w:rsidRPr="00B31F39">
        <w:rPr>
          <w:rFonts w:eastAsia="Times New Roman" w:cs="Times New Roman"/>
          <w:vertAlign w:val="superscript"/>
        </w:rPr>
        <w:t>th</w:t>
      </w:r>
      <w:r w:rsidRPr="00B31F39">
        <w:rPr>
          <w:rFonts w:eastAsia="Times New Roman" w:cs="Times New Roman"/>
        </w:rPr>
        <w:t xml:space="preserve"> grades.</w:t>
      </w:r>
    </w:p>
    <w:p w:rsidR="002F6717" w:rsidRPr="00B31F39" w:rsidRDefault="002F6717" w:rsidP="002F6717">
      <w:pPr>
        <w:spacing w:after="0" w:line="240" w:lineRule="auto"/>
        <w:ind w:right="-216"/>
        <w:jc w:val="both"/>
        <w:rPr>
          <w:rFonts w:eastAsia="Times New Roman" w:cs="Times New Roman"/>
        </w:rPr>
      </w:pP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b/>
        </w:rPr>
        <w:t>Hearing</w:t>
      </w: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rPr>
        <w:t xml:space="preserve">     Screening will be done for all newly enrolled student and students in </w:t>
      </w:r>
      <w:r w:rsidR="00913863" w:rsidRPr="00B31F39">
        <w:rPr>
          <w:rFonts w:eastAsia="Times New Roman" w:cs="Times New Roman"/>
        </w:rPr>
        <w:t xml:space="preserve">Pre-K, </w:t>
      </w:r>
      <w:r w:rsidRPr="00B31F39">
        <w:rPr>
          <w:rFonts w:eastAsia="Times New Roman" w:cs="Times New Roman"/>
        </w:rPr>
        <w:t>Kinde</w:t>
      </w:r>
      <w:r w:rsidR="00913863" w:rsidRPr="00B31F39">
        <w:rPr>
          <w:rFonts w:eastAsia="Times New Roman" w:cs="Times New Roman"/>
        </w:rPr>
        <w:t>rgarten, 1,3,5,7 and 11</w:t>
      </w:r>
      <w:r w:rsidRPr="00B31F39">
        <w:rPr>
          <w:rFonts w:eastAsia="Times New Roman" w:cs="Times New Roman"/>
          <w:vertAlign w:val="superscript"/>
        </w:rPr>
        <w:t>th</w:t>
      </w:r>
      <w:r w:rsidRPr="00B31F39">
        <w:rPr>
          <w:rFonts w:eastAsia="Times New Roman" w:cs="Times New Roman"/>
        </w:rPr>
        <w:t xml:space="preserve"> grades.</w:t>
      </w:r>
    </w:p>
    <w:p w:rsidR="002F6717" w:rsidRPr="00B31F39" w:rsidRDefault="002F6717" w:rsidP="002F6717">
      <w:pPr>
        <w:spacing w:after="0" w:line="240" w:lineRule="auto"/>
        <w:ind w:right="-216"/>
        <w:jc w:val="both"/>
        <w:rPr>
          <w:rFonts w:eastAsia="Times New Roman" w:cs="Times New Roman"/>
        </w:rPr>
      </w:pP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b/>
        </w:rPr>
        <w:t>Scoliosis</w:t>
      </w: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rPr>
        <w:t xml:space="preserve">    Scoliosis (curvature of the spine) screening for </w:t>
      </w:r>
      <w:r w:rsidR="00913863" w:rsidRPr="00B31F39">
        <w:rPr>
          <w:rFonts w:eastAsia="Times New Roman" w:cs="Times New Roman"/>
        </w:rPr>
        <w:t>girls</w:t>
      </w:r>
      <w:r w:rsidRPr="00B31F39">
        <w:rPr>
          <w:rFonts w:eastAsia="Times New Roman" w:cs="Times New Roman"/>
        </w:rPr>
        <w:t xml:space="preserve"> in</w:t>
      </w:r>
      <w:r w:rsidR="00913863" w:rsidRPr="00B31F39">
        <w:rPr>
          <w:rFonts w:eastAsia="Times New Roman" w:cs="Times New Roman"/>
        </w:rPr>
        <w:t xml:space="preserve"> grades</w:t>
      </w:r>
      <w:r w:rsidRPr="00B31F39">
        <w:rPr>
          <w:rFonts w:eastAsia="Times New Roman" w:cs="Times New Roman"/>
        </w:rPr>
        <w:t xml:space="preserve"> 5</w:t>
      </w:r>
      <w:r w:rsidR="00913863" w:rsidRPr="00B31F39">
        <w:rPr>
          <w:rFonts w:eastAsia="Times New Roman" w:cs="Times New Roman"/>
        </w:rPr>
        <w:t xml:space="preserve"> &amp;</w:t>
      </w:r>
      <w:r w:rsidRPr="00B31F39">
        <w:rPr>
          <w:rFonts w:eastAsia="Times New Roman" w:cs="Times New Roman"/>
        </w:rPr>
        <w:t xml:space="preserve"> 7, </w:t>
      </w:r>
      <w:r w:rsidR="00913863" w:rsidRPr="00B31F39">
        <w:rPr>
          <w:rFonts w:eastAsia="Times New Roman" w:cs="Times New Roman"/>
        </w:rPr>
        <w:t xml:space="preserve">and boys in grade </w:t>
      </w:r>
      <w:r w:rsidRPr="00B31F39">
        <w:rPr>
          <w:rFonts w:eastAsia="Times New Roman" w:cs="Times New Roman"/>
        </w:rPr>
        <w:t>9.</w:t>
      </w:r>
    </w:p>
    <w:p w:rsidR="002F6717" w:rsidRPr="00B31F39" w:rsidRDefault="002F6717" w:rsidP="002F6717">
      <w:pPr>
        <w:spacing w:after="0" w:line="240" w:lineRule="auto"/>
        <w:ind w:right="-216"/>
        <w:jc w:val="both"/>
        <w:rPr>
          <w:rFonts w:eastAsia="Times New Roman" w:cs="Times New Roman"/>
        </w:rPr>
      </w:pP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b/>
        </w:rPr>
        <w:t>Health Appraisal</w:t>
      </w:r>
    </w:p>
    <w:p w:rsidR="002F6717" w:rsidRPr="00B31F39" w:rsidRDefault="002F6717" w:rsidP="002F6717">
      <w:pPr>
        <w:spacing w:after="0" w:line="240" w:lineRule="auto"/>
        <w:ind w:left="-480" w:right="-216"/>
        <w:jc w:val="both"/>
        <w:rPr>
          <w:rFonts w:eastAsia="Times New Roman" w:cs="Times New Roman"/>
          <w:b/>
        </w:rPr>
      </w:pPr>
      <w:r w:rsidRPr="00B31F39">
        <w:rPr>
          <w:rFonts w:eastAsia="Times New Roman" w:cs="Times New Roman"/>
          <w:b/>
        </w:rPr>
        <w:t xml:space="preserve">     </w:t>
      </w:r>
      <w:r w:rsidRPr="00B31F39">
        <w:rPr>
          <w:rFonts w:eastAsia="Times New Roman" w:cs="Times New Roman"/>
        </w:rPr>
        <w:t>A physical examination including Body Mass Index with Weight Status Category is required for all newly enrolled students and students in</w:t>
      </w:r>
      <w:r w:rsidR="00913863" w:rsidRPr="00B31F39">
        <w:rPr>
          <w:rFonts w:eastAsia="Times New Roman" w:cs="Times New Roman"/>
        </w:rPr>
        <w:t xml:space="preserve"> Pre-K,</w:t>
      </w:r>
      <w:r w:rsidRPr="00B31F39">
        <w:rPr>
          <w:rFonts w:eastAsia="Times New Roman" w:cs="Times New Roman"/>
        </w:rPr>
        <w:t xml:space="preserve"> Kindergarten, </w:t>
      </w:r>
      <w:r w:rsidR="00913863" w:rsidRPr="00B31F39">
        <w:rPr>
          <w:rFonts w:eastAsia="Times New Roman" w:cs="Times New Roman"/>
        </w:rPr>
        <w:t>1</w:t>
      </w:r>
      <w:r w:rsidRPr="00B31F39">
        <w:rPr>
          <w:rFonts w:eastAsia="Times New Roman" w:cs="Times New Roman"/>
        </w:rPr>
        <w:t xml:space="preserve">, </w:t>
      </w:r>
      <w:r w:rsidR="00913863" w:rsidRPr="00B31F39">
        <w:rPr>
          <w:rFonts w:eastAsia="Times New Roman" w:cs="Times New Roman"/>
        </w:rPr>
        <w:t>3</w:t>
      </w:r>
      <w:r w:rsidRPr="00B31F39">
        <w:rPr>
          <w:rFonts w:eastAsia="Times New Roman" w:cs="Times New Roman"/>
        </w:rPr>
        <w:t>,</w:t>
      </w:r>
      <w:r w:rsidR="00913863" w:rsidRPr="00B31F39">
        <w:rPr>
          <w:rFonts w:eastAsia="Times New Roman" w:cs="Times New Roman"/>
        </w:rPr>
        <w:t xml:space="preserve"> 5,</w:t>
      </w:r>
      <w:r w:rsidRPr="00B31F39">
        <w:rPr>
          <w:rFonts w:eastAsia="Times New Roman" w:cs="Times New Roman"/>
        </w:rPr>
        <w:t xml:space="preserve"> 7</w:t>
      </w:r>
      <w:r w:rsidR="00913863" w:rsidRPr="00B31F39">
        <w:rPr>
          <w:rFonts w:eastAsia="Times New Roman" w:cs="Times New Roman"/>
        </w:rPr>
        <w:t>, 9</w:t>
      </w:r>
      <w:r w:rsidRPr="00B31F39">
        <w:rPr>
          <w:rFonts w:eastAsia="Times New Roman" w:cs="Times New Roman"/>
        </w:rPr>
        <w:t xml:space="preserve"> and 1</w:t>
      </w:r>
      <w:r w:rsidR="00913863" w:rsidRPr="00B31F39">
        <w:rPr>
          <w:rFonts w:eastAsia="Times New Roman" w:cs="Times New Roman"/>
        </w:rPr>
        <w:t>1</w:t>
      </w:r>
      <w:r w:rsidRPr="00B31F39">
        <w:rPr>
          <w:rFonts w:eastAsia="Times New Roman" w:cs="Times New Roman"/>
          <w:vertAlign w:val="superscript"/>
        </w:rPr>
        <w:t>th</w:t>
      </w:r>
      <w:r w:rsidRPr="00B31F39">
        <w:rPr>
          <w:rFonts w:eastAsia="Times New Roman" w:cs="Times New Roman"/>
        </w:rPr>
        <w:t xml:space="preserve"> grades.  Should the physical not be supplied within thirty days of the first day of school an appointment will be scheduled for your child with the District Physician.</w:t>
      </w:r>
    </w:p>
    <w:p w:rsidR="002F6717" w:rsidRPr="00B31F39" w:rsidRDefault="002F6717" w:rsidP="002F6717">
      <w:pPr>
        <w:spacing w:after="0" w:line="240" w:lineRule="auto"/>
        <w:ind w:right="144"/>
        <w:jc w:val="both"/>
        <w:rPr>
          <w:rFonts w:eastAsia="Times New Roman" w:cs="Times New Roman"/>
        </w:rPr>
      </w:pPr>
    </w:p>
    <w:p w:rsidR="002F6717" w:rsidRPr="00B31F39" w:rsidRDefault="002F6717" w:rsidP="002F6717">
      <w:pPr>
        <w:spacing w:after="0" w:line="240" w:lineRule="auto"/>
        <w:ind w:left="-480" w:right="144"/>
        <w:jc w:val="both"/>
        <w:rPr>
          <w:rFonts w:eastAsia="Times New Roman" w:cs="Times New Roman"/>
          <w:b/>
        </w:rPr>
      </w:pPr>
      <w:r w:rsidRPr="00B31F39">
        <w:rPr>
          <w:rFonts w:eastAsia="Times New Roman" w:cs="Times New Roman"/>
          <w:b/>
        </w:rPr>
        <w:t>Dental Certificates</w:t>
      </w:r>
    </w:p>
    <w:p w:rsidR="00132EE4" w:rsidRDefault="002F6717" w:rsidP="00132EE4">
      <w:pPr>
        <w:spacing w:after="0" w:line="240" w:lineRule="auto"/>
        <w:ind w:left="-480" w:right="-216"/>
        <w:jc w:val="both"/>
        <w:rPr>
          <w:rFonts w:eastAsia="Times New Roman" w:cs="Times New Roman"/>
          <w:b/>
        </w:rPr>
      </w:pPr>
      <w:r w:rsidRPr="00B31F39">
        <w:rPr>
          <w:rFonts w:eastAsia="Times New Roman" w:cs="Times New Roman"/>
          <w:b/>
        </w:rPr>
        <w:t xml:space="preserve">     </w:t>
      </w:r>
      <w:r w:rsidRPr="00B31F39">
        <w:rPr>
          <w:rFonts w:eastAsia="Times New Roman" w:cs="Times New Roman"/>
        </w:rPr>
        <w:t xml:space="preserve">A dental certificate is requested for all newly enrolled students and students in </w:t>
      </w:r>
      <w:r w:rsidR="00913863" w:rsidRPr="00B31F39">
        <w:rPr>
          <w:rFonts w:eastAsia="Times New Roman" w:cs="Times New Roman"/>
        </w:rPr>
        <w:t xml:space="preserve">Pre-K, </w:t>
      </w:r>
      <w:r w:rsidRPr="00B31F39">
        <w:rPr>
          <w:rFonts w:eastAsia="Times New Roman" w:cs="Times New Roman"/>
        </w:rPr>
        <w:t xml:space="preserve">Kindergarten, </w:t>
      </w:r>
      <w:r w:rsidR="00BA5C2F" w:rsidRPr="00B31F39">
        <w:rPr>
          <w:rFonts w:eastAsia="Times New Roman" w:cs="Times New Roman"/>
        </w:rPr>
        <w:t>1, 3, 5, 7, 9, &amp; 11</w:t>
      </w:r>
      <w:r w:rsidR="00BA5C2F" w:rsidRPr="00B31F39">
        <w:rPr>
          <w:rFonts w:eastAsia="Times New Roman" w:cs="Times New Roman"/>
          <w:vertAlign w:val="superscript"/>
        </w:rPr>
        <w:t>th</w:t>
      </w:r>
      <w:r w:rsidR="00BA5C2F" w:rsidRPr="00B31F39">
        <w:rPr>
          <w:rFonts w:eastAsia="Times New Roman" w:cs="Times New Roman"/>
        </w:rPr>
        <w:t xml:space="preserve"> grades.</w:t>
      </w:r>
    </w:p>
    <w:p w:rsidR="00132EE4" w:rsidRDefault="00132EE4" w:rsidP="00132EE4">
      <w:pPr>
        <w:spacing w:after="0" w:line="240" w:lineRule="auto"/>
        <w:ind w:left="-480" w:right="-216"/>
        <w:jc w:val="both"/>
        <w:rPr>
          <w:rFonts w:eastAsia="Times New Roman" w:cs="Times New Roman"/>
        </w:rPr>
      </w:pPr>
    </w:p>
    <w:p w:rsidR="0067088A" w:rsidRPr="00132EE4" w:rsidRDefault="00132EE4" w:rsidP="00132EE4">
      <w:pPr>
        <w:spacing w:after="0" w:line="240" w:lineRule="auto"/>
        <w:ind w:left="-480" w:right="-216"/>
        <w:jc w:val="both"/>
        <w:rPr>
          <w:rFonts w:eastAsia="Times New Roman" w:cs="Times New Roman"/>
          <w:b/>
        </w:rPr>
      </w:pPr>
      <w:r>
        <w:rPr>
          <w:rFonts w:eastAsia="Times New Roman" w:cs="Times New Roman"/>
        </w:rPr>
        <w:t xml:space="preserve">     </w:t>
      </w:r>
      <w:r w:rsidR="002F6717" w:rsidRPr="00B31F39">
        <w:rPr>
          <w:rFonts w:eastAsia="Times New Roman" w:cs="Times New Roman"/>
        </w:rPr>
        <w:t>A letter will be sent home if there are any findings on the screening done at school that would cause concern or need medical follow-up.  Please call the school’s Health Office if you have any questions or concerns.</w:t>
      </w:r>
    </w:p>
    <w:sectPr w:rsidR="0067088A" w:rsidRPr="00132EE4" w:rsidSect="003E50BC">
      <w:headerReference w:type="even" r:id="rId9"/>
      <w:headerReference w:type="default" r:id="rId10"/>
      <w:footerReference w:type="even" r:id="rId11"/>
      <w:footerReference w:type="default" r:id="rId12"/>
      <w:headerReference w:type="first" r:id="rId13"/>
      <w:footerReference w:type="first" r:id="rId14"/>
      <w:pgSz w:w="12240" w:h="15840"/>
      <w:pgMar w:top="-180" w:right="990" w:bottom="810" w:left="117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17" w:rsidRDefault="00536617" w:rsidP="00B77246">
      <w:pPr>
        <w:spacing w:after="0" w:line="240" w:lineRule="auto"/>
      </w:pPr>
      <w:r>
        <w:separator/>
      </w:r>
    </w:p>
  </w:endnote>
  <w:endnote w:type="continuationSeparator" w:id="0">
    <w:p w:rsidR="00536617" w:rsidRDefault="00536617"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17" w:rsidRDefault="00536617" w:rsidP="00B77246">
      <w:pPr>
        <w:spacing w:after="0" w:line="240" w:lineRule="auto"/>
      </w:pPr>
      <w:r>
        <w:separator/>
      </w:r>
    </w:p>
  </w:footnote>
  <w:footnote w:type="continuationSeparator" w:id="0">
    <w:p w:rsidR="00536617" w:rsidRDefault="00536617" w:rsidP="00B7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05" w:rsidRPr="002341CB" w:rsidRDefault="00757805" w:rsidP="0023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4269"/>
    <w:rsid w:val="00072866"/>
    <w:rsid w:val="00073D25"/>
    <w:rsid w:val="000944DC"/>
    <w:rsid w:val="000A5B2A"/>
    <w:rsid w:val="000C0F71"/>
    <w:rsid w:val="00132EE4"/>
    <w:rsid w:val="00135A5E"/>
    <w:rsid w:val="00161F8D"/>
    <w:rsid w:val="00164D64"/>
    <w:rsid w:val="001D7987"/>
    <w:rsid w:val="001E4CB1"/>
    <w:rsid w:val="002109F8"/>
    <w:rsid w:val="002341CB"/>
    <w:rsid w:val="002A1F1C"/>
    <w:rsid w:val="002C5773"/>
    <w:rsid w:val="002D7497"/>
    <w:rsid w:val="002E37C7"/>
    <w:rsid w:val="002F59C9"/>
    <w:rsid w:val="002F6717"/>
    <w:rsid w:val="002F72A0"/>
    <w:rsid w:val="003157BF"/>
    <w:rsid w:val="003E50BC"/>
    <w:rsid w:val="003E6B76"/>
    <w:rsid w:val="003E6ECF"/>
    <w:rsid w:val="003F17A8"/>
    <w:rsid w:val="004034F3"/>
    <w:rsid w:val="004A7892"/>
    <w:rsid w:val="004C0F59"/>
    <w:rsid w:val="004C6FB4"/>
    <w:rsid w:val="00536617"/>
    <w:rsid w:val="0056101C"/>
    <w:rsid w:val="005627A1"/>
    <w:rsid w:val="00661EBE"/>
    <w:rsid w:val="0067088A"/>
    <w:rsid w:val="00694479"/>
    <w:rsid w:val="006962BE"/>
    <w:rsid w:val="006A2AC2"/>
    <w:rsid w:val="006B2BCF"/>
    <w:rsid w:val="006B5301"/>
    <w:rsid w:val="006D7ADE"/>
    <w:rsid w:val="006E42C7"/>
    <w:rsid w:val="006F7BA1"/>
    <w:rsid w:val="007362BB"/>
    <w:rsid w:val="007531D7"/>
    <w:rsid w:val="00757805"/>
    <w:rsid w:val="007613FE"/>
    <w:rsid w:val="00763373"/>
    <w:rsid w:val="007A44C3"/>
    <w:rsid w:val="007C0776"/>
    <w:rsid w:val="00874096"/>
    <w:rsid w:val="00876F01"/>
    <w:rsid w:val="008957C1"/>
    <w:rsid w:val="008B3428"/>
    <w:rsid w:val="008C5965"/>
    <w:rsid w:val="00913863"/>
    <w:rsid w:val="00923C59"/>
    <w:rsid w:val="00941CC0"/>
    <w:rsid w:val="00941D69"/>
    <w:rsid w:val="00953C53"/>
    <w:rsid w:val="009B733F"/>
    <w:rsid w:val="009E0DBA"/>
    <w:rsid w:val="009F067B"/>
    <w:rsid w:val="00A705E2"/>
    <w:rsid w:val="00AB439A"/>
    <w:rsid w:val="00AB5D35"/>
    <w:rsid w:val="00AD0A7F"/>
    <w:rsid w:val="00B31F39"/>
    <w:rsid w:val="00B42D52"/>
    <w:rsid w:val="00B77246"/>
    <w:rsid w:val="00B9231A"/>
    <w:rsid w:val="00BA5C2F"/>
    <w:rsid w:val="00BC3F4C"/>
    <w:rsid w:val="00C060E3"/>
    <w:rsid w:val="00C91461"/>
    <w:rsid w:val="00C91482"/>
    <w:rsid w:val="00CB63B5"/>
    <w:rsid w:val="00CC3549"/>
    <w:rsid w:val="00D02759"/>
    <w:rsid w:val="00D35483"/>
    <w:rsid w:val="00DE5414"/>
    <w:rsid w:val="00DE6874"/>
    <w:rsid w:val="00E00B93"/>
    <w:rsid w:val="00E26D39"/>
    <w:rsid w:val="00E45DEB"/>
    <w:rsid w:val="00E972BF"/>
    <w:rsid w:val="00EC22D7"/>
    <w:rsid w:val="00F073ED"/>
    <w:rsid w:val="00F200BA"/>
    <w:rsid w:val="00F25B46"/>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3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ccsd.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56C5-3F97-47EC-9A18-68164A0B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Linda Vigario</cp:lastModifiedBy>
  <cp:revision>2</cp:revision>
  <cp:lastPrinted>2016-12-09T16:56:00Z</cp:lastPrinted>
  <dcterms:created xsi:type="dcterms:W3CDTF">2021-08-24T17:47:00Z</dcterms:created>
  <dcterms:modified xsi:type="dcterms:W3CDTF">2021-08-24T17:47:00Z</dcterms:modified>
</cp:coreProperties>
</file>